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widowControl w:val="1"/>
        <w:spacing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color w:val="11566e"/>
          <w:sz w:val="48"/>
          <w:szCs w:val="48"/>
          <w:rtl w:val="0"/>
        </w:rPr>
        <w:t xml:space="preserve">Tool #7: Inventory Template Guidelines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contextualSpacing w:val="0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AV Materials Inventory Template (Tab #1)</w:t>
      </w:r>
    </w:p>
    <w:p w:rsidR="00000000" w:rsidDel="00000000" w:rsidP="00000000" w:rsidRDefault="00000000" w:rsidRPr="00000000">
      <w:pPr>
        <w:widowControl w:val="1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Basic information</w:t>
      </w:r>
    </w:p>
    <w:p w:rsidR="00000000" w:rsidDel="00000000" w:rsidP="00000000" w:rsidRDefault="00000000" w:rsidRPr="00000000">
      <w:pPr>
        <w:widowControl w:val="1"/>
        <w:numPr>
          <w:ilvl w:val="0"/>
          <w:numId w:val="4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Unique number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assign a number unless the item already has a unique number</w:t>
      </w:r>
    </w:p>
    <w:p w:rsidR="00000000" w:rsidDel="00000000" w:rsidP="00000000" w:rsidRDefault="00000000" w:rsidRPr="00000000">
      <w:pPr>
        <w:widowControl w:val="1"/>
        <w:numPr>
          <w:ilvl w:val="0"/>
          <w:numId w:val="4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Location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(room, shelf/cabinet, box): create a controlled vocabulary for describing locations; number shelves, cabinets, etc. This information may be divided into several columns</w:t>
      </w:r>
    </w:p>
    <w:p w:rsidR="00000000" w:rsidDel="00000000" w:rsidP="00000000" w:rsidRDefault="00000000" w:rsidRPr="00000000">
      <w:pPr>
        <w:widowControl w:val="1"/>
        <w:numPr>
          <w:ilvl w:val="0"/>
          <w:numId w:val="4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Title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Use the title on the label or create a descriptive title if there is no adequate title on the item; add the new title to the item label.</w:t>
      </w:r>
    </w:p>
    <w:p w:rsidR="00000000" w:rsidDel="00000000" w:rsidP="00000000" w:rsidRDefault="00000000" w:rsidRPr="00000000">
      <w:pPr>
        <w:widowControl w:val="1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Technical information</w:t>
      </w:r>
    </w:p>
    <w:p w:rsidR="00000000" w:rsidDel="00000000" w:rsidP="00000000" w:rsidRDefault="00000000" w:rsidRPr="00000000">
      <w:pPr>
        <w:widowControl w:val="1"/>
        <w:numPr>
          <w:ilvl w:val="0"/>
          <w:numId w:val="5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Format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e.g. VHS, DVD, U-matic</w:t>
      </w:r>
    </w:p>
    <w:p w:rsidR="00000000" w:rsidDel="00000000" w:rsidP="00000000" w:rsidRDefault="00000000" w:rsidRPr="00000000">
      <w:pPr>
        <w:widowControl w:val="1"/>
        <w:numPr>
          <w:ilvl w:val="0"/>
          <w:numId w:val="5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Standard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e.g. NTSC, PAL, SECAM</w:t>
      </w:r>
    </w:p>
    <w:p w:rsidR="00000000" w:rsidDel="00000000" w:rsidP="00000000" w:rsidRDefault="00000000" w:rsidRPr="00000000">
      <w:pPr>
        <w:widowControl w:val="1"/>
        <w:numPr>
          <w:ilvl w:val="0"/>
          <w:numId w:val="5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Brand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tape stock brand if known (this information can help set priorities for digitization since some tape stocks are known to have shorter life spans)</w:t>
      </w:r>
    </w:p>
    <w:p w:rsidR="00000000" w:rsidDel="00000000" w:rsidP="00000000" w:rsidRDefault="00000000" w:rsidRPr="00000000">
      <w:pPr>
        <w:widowControl w:val="1"/>
        <w:numPr>
          <w:ilvl w:val="0"/>
          <w:numId w:val="5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Running time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if known. If length of performance is not known, include tape length if known. Note if tape was recorded at slow speed</w:t>
      </w:r>
    </w:p>
    <w:p w:rsidR="00000000" w:rsidDel="00000000" w:rsidP="00000000" w:rsidRDefault="00000000" w:rsidRPr="00000000">
      <w:pPr>
        <w:widowControl w:val="1"/>
        <w:numPr>
          <w:ilvl w:val="0"/>
          <w:numId w:val="5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Date created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(if known, record the date this item was created, not the premiere of the work). Use DD-MM-YY format, or use three columns for year, month and day. If only year is known, enter year. If year is not known, enter decade.</w:t>
      </w:r>
    </w:p>
    <w:p w:rsidR="00000000" w:rsidDel="00000000" w:rsidP="00000000" w:rsidRDefault="00000000" w:rsidRPr="00000000">
      <w:pPr>
        <w:widowControl w:val="1"/>
        <w:numPr>
          <w:ilvl w:val="0"/>
          <w:numId w:val="5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Condition notes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from observation of item</w:t>
      </w:r>
    </w:p>
    <w:p w:rsidR="00000000" w:rsidDel="00000000" w:rsidP="00000000" w:rsidRDefault="00000000" w:rsidRPr="00000000">
      <w:pPr>
        <w:widowControl w:val="1"/>
        <w:numPr>
          <w:ilvl w:val="0"/>
          <w:numId w:val="5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Preservation actions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use to record whether a tape has been rehoused or digitized</w:t>
      </w:r>
    </w:p>
    <w:p w:rsidR="00000000" w:rsidDel="00000000" w:rsidP="00000000" w:rsidRDefault="00000000" w:rsidRPr="00000000">
      <w:pPr>
        <w:widowControl w:val="1"/>
        <w:numPr>
          <w:ilvl w:val="0"/>
          <w:numId w:val="5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Notes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additional notes about technical aspects of the item</w:t>
      </w:r>
    </w:p>
    <w:p w:rsidR="00000000" w:rsidDel="00000000" w:rsidP="00000000" w:rsidRDefault="00000000" w:rsidRPr="00000000">
      <w:pPr>
        <w:widowControl w:val="1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Descriptive information</w:t>
      </w:r>
    </w:p>
    <w:p w:rsidR="00000000" w:rsidDel="00000000" w:rsidP="00000000" w:rsidRDefault="00000000" w:rsidRPr="00000000">
      <w:pPr>
        <w:widowControl w:val="1"/>
        <w:numPr>
          <w:ilvl w:val="0"/>
          <w:numId w:val="6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Content type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e.g. Performance, Rehearsal, Interview. Use controlled vocabulary</w:t>
      </w:r>
    </w:p>
    <w:p w:rsidR="00000000" w:rsidDel="00000000" w:rsidP="00000000" w:rsidRDefault="00000000" w:rsidRPr="00000000">
      <w:pPr>
        <w:widowControl w:val="1"/>
        <w:numPr>
          <w:ilvl w:val="0"/>
          <w:numId w:val="6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Piece(s)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choreographic works on tape</w:t>
      </w:r>
    </w:p>
    <w:p w:rsidR="00000000" w:rsidDel="00000000" w:rsidP="00000000" w:rsidRDefault="00000000" w:rsidRPr="00000000">
      <w:pPr>
        <w:widowControl w:val="1"/>
        <w:numPr>
          <w:ilvl w:val="0"/>
          <w:numId w:val="6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Date of performance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see notes for date in Technical information</w:t>
      </w:r>
    </w:p>
    <w:p w:rsidR="00000000" w:rsidDel="00000000" w:rsidP="00000000" w:rsidRDefault="00000000" w:rsidRPr="00000000">
      <w:pPr>
        <w:widowControl w:val="1"/>
        <w:numPr>
          <w:ilvl w:val="0"/>
          <w:numId w:val="6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Place of performance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enter as much information as you have. You may want to divide this into several columns for venue, city, state, country.</w:t>
      </w:r>
    </w:p>
    <w:p w:rsidR="00000000" w:rsidDel="00000000" w:rsidP="00000000" w:rsidRDefault="00000000" w:rsidRPr="00000000">
      <w:pPr>
        <w:widowControl w:val="1"/>
        <w:numPr>
          <w:ilvl w:val="0"/>
          <w:numId w:val="6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Contributors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depending on the level of detail you want and the information available, you may wish to create columns for choreographers, performers, composers, videographers, etc.</w:t>
      </w:r>
    </w:p>
    <w:p w:rsidR="00000000" w:rsidDel="00000000" w:rsidP="00000000" w:rsidRDefault="00000000" w:rsidRPr="00000000">
      <w:pPr>
        <w:widowControl w:val="1"/>
        <w:numPr>
          <w:ilvl w:val="0"/>
          <w:numId w:val="6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Notes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additional notes about the content</w:t>
      </w:r>
    </w:p>
    <w:p w:rsidR="00000000" w:rsidDel="00000000" w:rsidP="00000000" w:rsidRDefault="00000000" w:rsidRPr="00000000">
      <w:pPr>
        <w:widowControl w:val="1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Rights management information</w:t>
      </w:r>
    </w:p>
    <w:p w:rsidR="00000000" w:rsidDel="00000000" w:rsidP="00000000" w:rsidRDefault="00000000" w:rsidRPr="00000000">
      <w:pPr>
        <w:widowControl w:val="1"/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Copyright holder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if known (**Be careful. Performance recordings often have multiple underlying rights-holders. If you are not certain information is complete and accurate, make note of this.)</w:t>
      </w:r>
    </w:p>
    <w:p w:rsidR="00000000" w:rsidDel="00000000" w:rsidP="00000000" w:rsidRDefault="00000000" w:rsidRPr="00000000">
      <w:pPr>
        <w:widowControl w:val="1"/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Rights issues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add notes about issues you are aware of</w:t>
      </w:r>
    </w:p>
    <w:p w:rsidR="00000000" w:rsidDel="00000000" w:rsidP="00000000" w:rsidRDefault="00000000" w:rsidRPr="00000000">
      <w:pPr>
        <w:widowControl w:val="1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Relational information</w:t>
      </w:r>
    </w:p>
    <w:p w:rsidR="00000000" w:rsidDel="00000000" w:rsidP="00000000" w:rsidRDefault="00000000" w:rsidRPr="00000000">
      <w:pPr>
        <w:widowControl w:val="1"/>
        <w:numPr>
          <w:ilvl w:val="0"/>
          <w:numId w:val="8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Number of duplicates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e.g. 12 DVDs</w:t>
      </w:r>
    </w:p>
    <w:p w:rsidR="00000000" w:rsidDel="00000000" w:rsidP="00000000" w:rsidRDefault="00000000" w:rsidRPr="00000000">
      <w:pPr>
        <w:widowControl w:val="1"/>
        <w:numPr>
          <w:ilvl w:val="0"/>
          <w:numId w:val="8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Relationships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notes on relationships with other items, e.g. copy of DTH0135, part two of three-part item</w:t>
      </w:r>
    </w:p>
    <w:p w:rsidR="00000000" w:rsidDel="00000000" w:rsidP="00000000" w:rsidRDefault="00000000" w:rsidRPr="00000000">
      <w:pPr>
        <w:widowControl w:val="1"/>
        <w:numPr>
          <w:ilvl w:val="0"/>
          <w:numId w:val="8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Generation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if known (original copy, copy from another format, etc.)</w:t>
      </w:r>
    </w:p>
    <w:p w:rsidR="00000000" w:rsidDel="00000000" w:rsidP="00000000" w:rsidRDefault="00000000" w:rsidRPr="00000000">
      <w:pPr>
        <w:widowControl w:val="1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Administrative information</w:t>
      </w:r>
    </w:p>
    <w:p w:rsidR="00000000" w:rsidDel="00000000" w:rsidP="00000000" w:rsidRDefault="00000000" w:rsidRPr="00000000">
      <w:pPr>
        <w:widowControl w:val="1"/>
        <w:numPr>
          <w:ilvl w:val="0"/>
          <w:numId w:val="7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Record last updated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Date created/updated</w:t>
      </w:r>
    </w:p>
    <w:p w:rsidR="00000000" w:rsidDel="00000000" w:rsidP="00000000" w:rsidRDefault="00000000" w:rsidRPr="00000000">
      <w:pPr>
        <w:widowControl w:val="1"/>
        <w:numPr>
          <w:ilvl w:val="0"/>
          <w:numId w:val="7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Updated by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initials of person who created or updated this record</w:t>
      </w:r>
    </w:p>
    <w:p w:rsidR="00000000" w:rsidDel="00000000" w:rsidP="00000000" w:rsidRDefault="00000000" w:rsidRPr="00000000">
      <w:pPr>
        <w:widowControl w:val="1"/>
        <w:numPr>
          <w:ilvl w:val="0"/>
          <w:numId w:val="7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Cataloging notes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any relevant information on</w:t>
      </w:r>
    </w:p>
    <w:p w:rsidR="00000000" w:rsidDel="00000000" w:rsidP="00000000" w:rsidRDefault="00000000" w:rsidRPr="00000000">
      <w:pPr>
        <w:widowControl w:val="1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>
      <w:pPr>
        <w:widowControl w:val="1"/>
        <w:contextualSpacing w:val="0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Photo and Paper Materials Template</w:t>
      </w:r>
    </w:p>
    <w:p w:rsidR="00000000" w:rsidDel="00000000" w:rsidP="00000000" w:rsidRDefault="00000000" w:rsidRPr="00000000">
      <w:pPr>
        <w:widowControl w:val="1"/>
        <w:contextualSpacing w:val="0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Location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(room, shelf/cabinet, box): create a controlled vocabulary for describing locations; number shelves, cabinets, etc. This information may be divided into several columns</w:t>
      </w:r>
    </w:p>
    <w:p w:rsidR="00000000" w:rsidDel="00000000" w:rsidP="00000000" w:rsidRDefault="00000000" w:rsidRPr="00000000">
      <w:pPr>
        <w:widowControl w:val="1"/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Number or Title of Box or Folder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depending on level of detail of your inventory, enter information about the grouping of materials (box, folder) being described</w:t>
      </w:r>
    </w:p>
    <w:p w:rsidR="00000000" w:rsidDel="00000000" w:rsidP="00000000" w:rsidRDefault="00000000" w:rsidRPr="00000000">
      <w:pPr>
        <w:widowControl w:val="1"/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Description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brief notes on what the material is</w:t>
      </w:r>
    </w:p>
    <w:p w:rsidR="00000000" w:rsidDel="00000000" w:rsidP="00000000" w:rsidRDefault="00000000" w:rsidRPr="00000000">
      <w:pPr>
        <w:widowControl w:val="1"/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Material type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Use defined vocabulary. E.g. Press clipping, Program, Choreographic notes, Performance photo, Tour files. See Artist’s Legacy Toolkit – Tool 1</w:t>
      </w:r>
    </w:p>
    <w:p w:rsidR="00000000" w:rsidDel="00000000" w:rsidP="00000000" w:rsidRDefault="00000000" w:rsidRPr="00000000">
      <w:pPr>
        <w:widowControl w:val="1"/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Material format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 Use defined vocabulary. E.g. Photo print, Original clipping, Copied clipping, Paper material. See Artist’s Legacy Toolkit – Tool 2</w:t>
      </w:r>
    </w:p>
    <w:p w:rsidR="00000000" w:rsidDel="00000000" w:rsidP="00000000" w:rsidRDefault="00000000" w:rsidRPr="00000000">
      <w:pPr>
        <w:widowControl w:val="1"/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Condition notes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flag preservation issues</w:t>
      </w:r>
    </w:p>
    <w:p w:rsidR="00000000" w:rsidDel="00000000" w:rsidP="00000000" w:rsidRDefault="00000000" w:rsidRPr="00000000">
      <w:pPr>
        <w:widowControl w:val="1"/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Digital copy?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Has the item been scanned, yes/no</w:t>
      </w:r>
    </w:p>
    <w:p w:rsidR="00000000" w:rsidDel="00000000" w:rsidP="00000000" w:rsidRDefault="00000000" w:rsidRPr="00000000">
      <w:pPr>
        <w:widowControl w:val="1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contextualSpacing w:val="0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The following columns will likely not be used when you are inventorying at box or folder level, unless items are grouped so that they share common creator, date, relation to a choreographic work, etc.</w:t>
      </w:r>
    </w:p>
    <w:p w:rsidR="00000000" w:rsidDel="00000000" w:rsidP="00000000" w:rsidRDefault="00000000" w:rsidRPr="00000000">
      <w:pPr>
        <w:widowControl w:val="1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numPr>
          <w:ilvl w:val="0"/>
          <w:numId w:val="3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Piece(s)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choreographic work(s) documented</w:t>
      </w:r>
    </w:p>
    <w:p w:rsidR="00000000" w:rsidDel="00000000" w:rsidP="00000000" w:rsidRDefault="00000000" w:rsidRPr="00000000">
      <w:pPr>
        <w:widowControl w:val="1"/>
        <w:numPr>
          <w:ilvl w:val="0"/>
          <w:numId w:val="3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Date of creation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of item. Use consistent form of dates. If only year is known, enter year.</w:t>
      </w:r>
    </w:p>
    <w:p w:rsidR="00000000" w:rsidDel="00000000" w:rsidP="00000000" w:rsidRDefault="00000000" w:rsidRPr="00000000">
      <w:pPr>
        <w:widowControl w:val="1"/>
        <w:numPr>
          <w:ilvl w:val="0"/>
          <w:numId w:val="3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Creator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of item, if known</w:t>
      </w:r>
    </w:p>
    <w:p w:rsidR="00000000" w:rsidDel="00000000" w:rsidP="00000000" w:rsidRDefault="00000000" w:rsidRPr="00000000">
      <w:pPr>
        <w:widowControl w:val="1"/>
        <w:numPr>
          <w:ilvl w:val="0"/>
          <w:numId w:val="3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Copyright holder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if known (**Be careful. Performance recordings often have multiple underlying rights-holders. If you are not certain information is complete and accurate, make note of this.)</w:t>
      </w:r>
    </w:p>
    <w:p w:rsidR="00000000" w:rsidDel="00000000" w:rsidP="00000000" w:rsidRDefault="00000000" w:rsidRPr="00000000">
      <w:pPr>
        <w:widowControl w:val="1"/>
        <w:numPr>
          <w:ilvl w:val="0"/>
          <w:numId w:val="3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Rights issues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notes on any issues you’re aware of</w:t>
      </w:r>
    </w:p>
    <w:p w:rsidR="00000000" w:rsidDel="00000000" w:rsidP="00000000" w:rsidRDefault="00000000" w:rsidRPr="00000000">
      <w:pPr>
        <w:widowControl w:val="1"/>
        <w:numPr>
          <w:ilvl w:val="0"/>
          <w:numId w:val="3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General notes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any other relevant information</w:t>
      </w:r>
    </w:p>
    <w:p w:rsidR="00000000" w:rsidDel="00000000" w:rsidP="00000000" w:rsidRDefault="00000000" w:rsidRPr="00000000">
      <w:pPr>
        <w:widowControl w:val="1"/>
        <w:spacing w:line="276" w:lineRule="auto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headerReference r:id="rId5" w:type="default"/>
      <w:pgSz w:h="15840" w:w="12240"/>
      <w:pgMar w:bottom="1440" w:top="1440" w:left="720" w:right="72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mbria"/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Style w:val="Heading1"/>
      <w:spacing w:line="240" w:lineRule="auto"/>
      <w:ind w:left="0" w:right="0" w:firstLine="0"/>
      <w:contextualSpacing w:val="0"/>
      <w:rPr/>
    </w:pPr>
    <w:bookmarkStart w:colFirst="0" w:colLast="0" w:name="_gyh250z4llpq" w:id="0"/>
    <w:bookmarkEnd w:id="0"/>
    <w:r w:rsidDel="00000000" w:rsidR="00000000" w:rsidRPr="00000000">
      <w:rPr>
        <w:rtl w:val="0"/>
      </w:rPr>
    </w:r>
  </w:p>
  <w:tbl>
    <w:tblPr>
      <w:tblStyle w:val="Table1"/>
      <w:tblW w:w="10800.0" w:type="dxa"/>
      <w:jc w:val="left"/>
      <w:tblInd w:w="100.0" w:type="pct"/>
      <w:tblBorders>
        <w:top w:color="000000" w:space="0" w:sz="8" w:val="single"/>
        <w:left w:color="000000" w:space="0" w:sz="8" w:val="single"/>
        <w:bottom w:color="000000" w:space="0" w:sz="8" w:val="single"/>
        <w:right w:color="000000" w:space="0" w:sz="8" w:val="single"/>
        <w:insideH w:color="000000" w:space="0" w:sz="8" w:val="single"/>
        <w:insideV w:color="000000" w:space="0" w:sz="8" w:val="single"/>
      </w:tblBorders>
      <w:tblLayout w:type="fixed"/>
      <w:tblLook w:val="0600"/>
    </w:tblPr>
    <w:tblGrid>
      <w:gridCol w:w="5400"/>
      <w:gridCol w:w="5400"/>
      <w:tblGridChange w:id="0">
        <w:tblGrid>
          <w:gridCol w:w="5400"/>
          <w:gridCol w:w="5400"/>
        </w:tblGrid>
      </w:tblGridChange>
    </w:tblGrid>
    <w:tr>
      <w:trPr>
        <w:trHeight w:val="1020" w:hRule="atLeast"/>
      </w:trPr>
      <w:tc>
        <w:tcPr>
          <w:tcBorders>
            <w:top w:color="000000" w:space="0" w:sz="0" w:val="nil"/>
            <w:left w:color="000000" w:space="0" w:sz="0" w:val="nil"/>
            <w:bottom w:color="70afb5" w:space="0" w:sz="18" w:val="single"/>
            <w:right w:color="000000" w:space="0" w:sz="0" w:val="nil"/>
          </w:tcBorders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>
          <w:pPr>
            <w:pStyle w:val="Heading1"/>
            <w:ind w:left="-15" w:firstLine="0"/>
            <w:contextualSpacing w:val="0"/>
            <w:rPr/>
          </w:pPr>
          <w:bookmarkStart w:colFirst="0" w:colLast="0" w:name="_nsrq5i3imjt0" w:id="1"/>
          <w:bookmarkEnd w:id="1"/>
          <w:r w:rsidDel="00000000" w:rsidR="00000000" w:rsidRPr="00000000">
            <w:rPr/>
            <w:drawing>
              <wp:inline distB="114300" distT="114300" distL="114300" distR="114300">
                <wp:extent cx="1289368" cy="623888"/>
                <wp:effectExtent b="0" l="0" r="0" t="0"/>
                <wp:docPr id="1" name="image2.jpg"/>
                <a:graphic>
                  <a:graphicData uri="http://schemas.openxmlformats.org/drawingml/2006/picture">
                    <pic:pic>
                      <pic:nvPicPr>
                        <pic:cNvPr id="0" name="image2.jp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89368" cy="623888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0" w:val="nil"/>
            <w:left w:color="000000" w:space="0" w:sz="0" w:val="nil"/>
            <w:bottom w:color="70afb5" w:space="0" w:sz="18" w:val="single"/>
            <w:right w:color="000000" w:space="0" w:sz="0" w:val="nil"/>
          </w:tcBorders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>
          <w:pPr>
            <w:pStyle w:val="Heading1"/>
            <w:ind w:left="-105" w:right="-15" w:firstLine="0"/>
            <w:contextualSpacing w:val="0"/>
            <w:jc w:val="right"/>
            <w:rPr>
              <w:b w:val="0"/>
              <w:color w:val="70afb5"/>
            </w:rPr>
          </w:pPr>
          <w:bookmarkStart w:colFirst="0" w:colLast="0" w:name="_f95crzqbhdc9" w:id="2"/>
          <w:bookmarkEnd w:id="2"/>
          <w:r w:rsidDel="00000000" w:rsidR="00000000" w:rsidRPr="00000000">
            <w:rPr>
              <w:b w:val="0"/>
              <w:color w:val="70afb5"/>
              <w:rtl w:val="0"/>
            </w:rPr>
            <w:t xml:space="preserve">Dance Heritage</w:t>
          </w:r>
        </w:p>
        <w:p w:rsidR="00000000" w:rsidDel="00000000" w:rsidP="00000000" w:rsidRDefault="00000000" w:rsidRPr="00000000">
          <w:pPr>
            <w:pStyle w:val="Heading1"/>
            <w:ind w:left="-105" w:right="0" w:firstLine="0"/>
            <w:contextualSpacing w:val="0"/>
            <w:jc w:val="right"/>
            <w:rPr/>
          </w:pPr>
          <w:bookmarkStart w:colFirst="0" w:colLast="0" w:name="_cspw4rpvmrg7" w:id="3"/>
          <w:bookmarkEnd w:id="3"/>
          <w:r w:rsidDel="00000000" w:rsidR="00000000" w:rsidRPr="00000000">
            <w:rPr>
              <w:i w:val="1"/>
              <w:sz w:val="36"/>
              <w:szCs w:val="36"/>
              <w:rtl w:val="0"/>
            </w:rPr>
            <w:t xml:space="preserve"> Artist's Legacy Toolkit: Tools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>
    <w:pPr>
      <w:pStyle w:val="Heading1"/>
      <w:contextualSpacing w:val="0"/>
      <w:rPr>
        <w:rFonts w:ascii="Calibri" w:cs="Calibri" w:eastAsia="Calibri" w:hAnsi="Calibri"/>
        <w:i w:val="1"/>
        <w:sz w:val="16"/>
        <w:szCs w:val="16"/>
      </w:rPr>
    </w:pPr>
    <w:bookmarkStart w:colFirst="0" w:colLast="0" w:name="_s2o0ntflog6b" w:id="4"/>
    <w:bookmarkEnd w:id="4"/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1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/>
    <w:rPr>
      <w:rFonts w:ascii="Calibri" w:cs="Calibri" w:eastAsia="Calibri" w:hAnsi="Calibri"/>
      <w:b w:val="1"/>
      <w:color w:val="11566e"/>
      <w:sz w:val="48"/>
      <w:szCs w:val="48"/>
    </w:rPr>
  </w:style>
  <w:style w:type="paragraph" w:styleId="Heading2">
    <w:name w:val="heading 2"/>
    <w:basedOn w:val="Normal"/>
    <w:next w:val="Normal"/>
    <w:pPr>
      <w:spacing w:after="160" w:line="259" w:lineRule="auto"/>
      <w:contextualSpacing w:val="0"/>
    </w:pPr>
    <w:rPr>
      <w:rFonts w:ascii="Calibri" w:cs="Calibri" w:eastAsia="Calibri" w:hAnsi="Calibri"/>
      <w:b w:val="1"/>
      <w:color w:val="11566e"/>
      <w:sz w:val="36"/>
      <w:szCs w:val="36"/>
    </w:rPr>
  </w:style>
  <w:style w:type="paragraph" w:styleId="Heading3">
    <w:name w:val="heading 3"/>
    <w:basedOn w:val="Normal"/>
    <w:next w:val="Normal"/>
    <w:pPr>
      <w:keepNext w:val="0"/>
      <w:keepLines w:val="0"/>
      <w:widowControl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0"/>
      <w:keepLines w:val="0"/>
      <w:widowControl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0"/>
      <w:keepLines w:val="0"/>
      <w:widowControl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0"/>
      <w:keepLines w:val="0"/>
      <w:widowControl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0"/>
      <w:keepLines w:val="0"/>
      <w:widowControl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0"/>
      <w:keepLines w:val="0"/>
      <w:widowControl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